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A0344" w:rsidRDefault="00D31F95" w:rsidP="00994985">
      <w:pPr>
        <w:ind w:left="705" w:hanging="705"/>
      </w:pPr>
      <w:r>
        <w:t xml:space="preserve">v. </w:t>
      </w:r>
      <w:r>
        <w:t>1</w:t>
      </w:r>
      <w:r>
        <w:tab/>
      </w:r>
      <w:r>
        <w:tab/>
      </w:r>
      <w:r>
        <w:tab/>
        <w:t>Als kind van Zeus ben ik gekomen</w:t>
      </w:r>
      <w:r w:rsidR="00994985">
        <w:t xml:space="preserve"> naar dit </w:t>
      </w:r>
      <w:proofErr w:type="spellStart"/>
      <w:r w:rsidR="00994985">
        <w:t>Thebaanse</w:t>
      </w:r>
      <w:proofErr w:type="spellEnd"/>
      <w:r w:rsidR="00994985">
        <w:t xml:space="preserve"> land,</w:t>
      </w:r>
    </w:p>
    <w:p w:rsidR="00994985" w:rsidRDefault="00994985" w:rsidP="00994985">
      <w:pPr>
        <w:ind w:left="705" w:hanging="705"/>
      </w:pPr>
    </w:p>
    <w:p w:rsidR="00994985" w:rsidRDefault="00994985" w:rsidP="00994985">
      <w:pPr>
        <w:ind w:left="705" w:hanging="705"/>
      </w:pPr>
      <w:r>
        <w:tab/>
      </w:r>
      <w:r>
        <w:tab/>
      </w:r>
      <w:r>
        <w:tab/>
        <w:t xml:space="preserve">Dionysos, die </w:t>
      </w:r>
      <w:proofErr w:type="spellStart"/>
      <w:r>
        <w:t>Semelè</w:t>
      </w:r>
      <w:proofErr w:type="spellEnd"/>
      <w:r>
        <w:t xml:space="preserve">, de dochter van </w:t>
      </w:r>
      <w:proofErr w:type="spellStart"/>
      <w:r>
        <w:t>Kadmos</w:t>
      </w:r>
      <w:proofErr w:type="spellEnd"/>
      <w:r>
        <w:t>, eens voortbracht</w:t>
      </w:r>
      <w:r>
        <w:rPr>
          <w:rStyle w:val="Voetnootmarkering"/>
        </w:rPr>
        <w:footnoteReference w:id="1"/>
      </w:r>
    </w:p>
    <w:p w:rsidR="00994985" w:rsidRDefault="00994985" w:rsidP="00994985">
      <w:pPr>
        <w:ind w:left="705" w:hanging="705"/>
      </w:pPr>
    </w:p>
    <w:p w:rsidR="00994985" w:rsidRDefault="00994985" w:rsidP="00994985">
      <w:pPr>
        <w:ind w:left="705" w:hanging="705"/>
      </w:pPr>
      <w:r>
        <w:tab/>
      </w:r>
      <w:r>
        <w:tab/>
      </w:r>
      <w:r>
        <w:tab/>
      </w:r>
      <w:proofErr w:type="gramStart"/>
      <w:r>
        <w:t>nadat</w:t>
      </w:r>
      <w:proofErr w:type="gramEnd"/>
      <w:r>
        <w:t xml:space="preserve"> zij bij de bevalling geholpen werd door een </w:t>
      </w:r>
      <w:proofErr w:type="spellStart"/>
      <w:r>
        <w:t>bliksemdragend</w:t>
      </w:r>
      <w:proofErr w:type="spellEnd"/>
      <w:r>
        <w:t xml:space="preserve"> vuur;</w:t>
      </w:r>
    </w:p>
    <w:p w:rsidR="00994985" w:rsidRDefault="00994985" w:rsidP="00994985">
      <w:pPr>
        <w:ind w:left="705" w:hanging="705"/>
      </w:pPr>
    </w:p>
    <w:p w:rsidR="00994985" w:rsidRDefault="00994985" w:rsidP="00994985">
      <w:pPr>
        <w:ind w:left="705" w:hanging="705"/>
      </w:pPr>
      <w:r>
        <w:t>v. 4</w:t>
      </w:r>
      <w:r>
        <w:tab/>
      </w:r>
      <w:r>
        <w:tab/>
      </w:r>
      <w:r>
        <w:tab/>
        <w:t>nadat ik een menselijke gedaante gekregen heb</w:t>
      </w:r>
      <w:r>
        <w:rPr>
          <w:rStyle w:val="Voetnootmarkering"/>
        </w:rPr>
        <w:footnoteReference w:id="2"/>
      </w:r>
      <w:r>
        <w:t xml:space="preserve"> in ruil voor die van een god,</w:t>
      </w:r>
    </w:p>
    <w:p w:rsidR="00994985" w:rsidRDefault="00994985" w:rsidP="00994985">
      <w:pPr>
        <w:ind w:left="705" w:hanging="705"/>
      </w:pPr>
    </w:p>
    <w:p w:rsidR="00994985" w:rsidRDefault="00994985" w:rsidP="00994985">
      <w:pPr>
        <w:ind w:left="705" w:hanging="705"/>
      </w:pPr>
      <w:r>
        <w:tab/>
      </w:r>
      <w:r>
        <w:tab/>
      </w:r>
      <w:r>
        <w:tab/>
      </w:r>
      <w:proofErr w:type="gramStart"/>
      <w:r>
        <w:t>verschijn</w:t>
      </w:r>
      <w:proofErr w:type="gramEnd"/>
      <w:r>
        <w:t xml:space="preserve"> ik bij de bronnen van </w:t>
      </w:r>
      <w:proofErr w:type="spellStart"/>
      <w:r>
        <w:t>Dirkè</w:t>
      </w:r>
      <w:proofErr w:type="spellEnd"/>
      <w:r>
        <w:t xml:space="preserve"> en het water van </w:t>
      </w:r>
      <w:proofErr w:type="spellStart"/>
      <w:r>
        <w:t>Hismenos</w:t>
      </w:r>
      <w:proofErr w:type="spellEnd"/>
      <w:r>
        <w:t>.</w:t>
      </w:r>
      <w:r>
        <w:rPr>
          <w:rStyle w:val="Voetnootmarkering"/>
        </w:rPr>
        <w:footnoteReference w:id="3"/>
      </w:r>
    </w:p>
    <w:p w:rsidR="00345874" w:rsidRDefault="00345874" w:rsidP="00994985">
      <w:pPr>
        <w:ind w:left="705" w:hanging="705"/>
      </w:pPr>
    </w:p>
    <w:p w:rsidR="00345874" w:rsidRDefault="00345874" w:rsidP="00994985">
      <w:pPr>
        <w:ind w:left="705" w:hanging="705"/>
      </w:pPr>
      <w:r>
        <w:t>v. 6</w:t>
      </w:r>
      <w:r>
        <w:tab/>
      </w:r>
      <w:r>
        <w:tab/>
      </w:r>
      <w:r>
        <w:tab/>
        <w:t>Ik zie dit</w:t>
      </w:r>
      <w:r>
        <w:rPr>
          <w:rStyle w:val="Voetnootmarkering"/>
        </w:rPr>
        <w:footnoteReference w:id="4"/>
      </w:r>
      <w:r>
        <w:t xml:space="preserve"> gedenkteken van mijn moeder, door de bliksem getroffen,</w:t>
      </w:r>
    </w:p>
    <w:p w:rsidR="00345874" w:rsidRDefault="00345874" w:rsidP="00994985">
      <w:pPr>
        <w:ind w:left="705" w:hanging="705"/>
      </w:pPr>
    </w:p>
    <w:p w:rsidR="00345874" w:rsidRDefault="00345874" w:rsidP="00994985">
      <w:pPr>
        <w:ind w:left="705" w:hanging="705"/>
      </w:pPr>
      <w:r>
        <w:tab/>
      </w:r>
      <w:r>
        <w:tab/>
      </w:r>
      <w:r>
        <w:tab/>
      </w:r>
      <w:proofErr w:type="gramStart"/>
      <w:r>
        <w:t>dichtbij</w:t>
      </w:r>
      <w:proofErr w:type="gramEnd"/>
      <w:r>
        <w:t xml:space="preserve"> het paleis en de overblijfselen van de vertrekken</w:t>
      </w:r>
    </w:p>
    <w:p w:rsidR="00FD1F93" w:rsidRDefault="00FD1F93" w:rsidP="00994985">
      <w:pPr>
        <w:ind w:left="705" w:hanging="705"/>
      </w:pPr>
    </w:p>
    <w:p w:rsidR="00FD1F93" w:rsidRDefault="00FD1F93" w:rsidP="00994985">
      <w:pPr>
        <w:ind w:left="705" w:hanging="705"/>
      </w:pPr>
      <w:r>
        <w:tab/>
      </w:r>
      <w:r>
        <w:tab/>
      </w:r>
      <w:r>
        <w:tab/>
      </w:r>
      <w:proofErr w:type="gramStart"/>
      <w:r>
        <w:t>die</w:t>
      </w:r>
      <w:proofErr w:type="gramEnd"/>
      <w:r>
        <w:t xml:space="preserve"> met een nog levende vlam smeulen van het vuur van Zeus </w:t>
      </w:r>
    </w:p>
    <w:p w:rsidR="00FD1F93" w:rsidRDefault="00FD1F93" w:rsidP="00994985">
      <w:pPr>
        <w:ind w:left="705" w:hanging="705"/>
      </w:pPr>
    </w:p>
    <w:p w:rsidR="00FD1F93" w:rsidRDefault="00FD1F93" w:rsidP="00994985">
      <w:pPr>
        <w:ind w:left="705" w:hanging="705"/>
      </w:pPr>
      <w:r>
        <w:tab/>
      </w:r>
      <w:r>
        <w:tab/>
      </w:r>
      <w:r>
        <w:tab/>
      </w:r>
      <w:proofErr w:type="gramStart"/>
      <w:r>
        <w:t>een</w:t>
      </w:r>
      <w:proofErr w:type="gramEnd"/>
      <w:r>
        <w:t xml:space="preserve"> onsterfelijke daad van overmoed van Hera jegens míjn moeder</w:t>
      </w:r>
      <w:r>
        <w:rPr>
          <w:rStyle w:val="Voetnootmarkering"/>
        </w:rPr>
        <w:footnoteReference w:id="5"/>
      </w:r>
      <w:r>
        <w:t>.</w:t>
      </w:r>
    </w:p>
    <w:p w:rsidR="00994985" w:rsidRDefault="00994985" w:rsidP="00994985">
      <w:pPr>
        <w:ind w:left="705" w:hanging="705"/>
      </w:pPr>
    </w:p>
    <w:p w:rsidR="00460027" w:rsidRDefault="00460027">
      <w:r>
        <w:br w:type="page"/>
      </w:r>
    </w:p>
    <w:p w:rsidR="00460027" w:rsidRDefault="00460027" w:rsidP="00994985">
      <w:pPr>
        <w:ind w:left="705" w:hanging="705"/>
      </w:pPr>
    </w:p>
    <w:p w:rsidR="00994985" w:rsidRDefault="00FD1F93" w:rsidP="00994985">
      <w:pPr>
        <w:ind w:left="705" w:hanging="705"/>
      </w:pPr>
      <w:r>
        <w:t>v. 10</w:t>
      </w:r>
      <w:r>
        <w:tab/>
      </w:r>
      <w:r>
        <w:tab/>
      </w:r>
      <w:r>
        <w:tab/>
        <w:t xml:space="preserve">Ik prijs </w:t>
      </w:r>
      <w:proofErr w:type="spellStart"/>
      <w:r>
        <w:t>Kadmos</w:t>
      </w:r>
      <w:proofErr w:type="spellEnd"/>
      <w:r>
        <w:t>,</w:t>
      </w:r>
    </w:p>
    <w:p w:rsidR="00FD1F93" w:rsidRDefault="00FD1F93" w:rsidP="00994985">
      <w:pPr>
        <w:ind w:left="705" w:hanging="705"/>
      </w:pPr>
    </w:p>
    <w:p w:rsidR="00FD1F93" w:rsidRDefault="00FD1F93" w:rsidP="00994985">
      <w:pPr>
        <w:ind w:left="705" w:hanging="705"/>
      </w:pPr>
      <w:r>
        <w:tab/>
      </w:r>
      <w:r>
        <w:tab/>
      </w:r>
      <w:r>
        <w:tab/>
      </w:r>
      <w:proofErr w:type="gramStart"/>
      <w:r>
        <w:t>die</w:t>
      </w:r>
      <w:proofErr w:type="gramEnd"/>
      <w:r>
        <w:t xml:space="preserve"> deze grond heilig maakte,</w:t>
      </w:r>
    </w:p>
    <w:p w:rsidR="00FD1F93" w:rsidRDefault="00FD1F93" w:rsidP="00994985">
      <w:pPr>
        <w:ind w:left="705" w:hanging="705"/>
      </w:pPr>
    </w:p>
    <w:p w:rsidR="00FD1F93" w:rsidRDefault="00FD1F93" w:rsidP="00994985">
      <w:pPr>
        <w:ind w:left="705" w:hanging="705"/>
      </w:pPr>
      <w:r>
        <w:tab/>
      </w:r>
      <w:r>
        <w:tab/>
      </w:r>
      <w:r>
        <w:tab/>
      </w:r>
      <w:proofErr w:type="gramStart"/>
      <w:r>
        <w:t>een</w:t>
      </w:r>
      <w:proofErr w:type="gramEnd"/>
      <w:r>
        <w:t xml:space="preserve"> heilige ruimte voor zijn dochter</w:t>
      </w:r>
      <w:r w:rsidR="00460027">
        <w:t>:</w:t>
      </w:r>
    </w:p>
    <w:p w:rsidR="00FD1F93" w:rsidRDefault="00FD1F93" w:rsidP="00994985">
      <w:pPr>
        <w:ind w:left="705" w:hanging="705"/>
      </w:pPr>
    </w:p>
    <w:p w:rsidR="00460027" w:rsidRDefault="00460027" w:rsidP="00994985">
      <w:pPr>
        <w:ind w:left="705" w:hanging="705"/>
      </w:pPr>
      <w:r>
        <w:t>v. 11</w:t>
      </w:r>
      <w:r>
        <w:tab/>
      </w:r>
      <w:r>
        <w:tab/>
      </w:r>
      <w:r>
        <w:tab/>
        <w:t xml:space="preserve">rondom heb ik deze verborgen door middel van het frisse groen van de druiventros </w:t>
      </w:r>
    </w:p>
    <w:p w:rsidR="00460027" w:rsidRDefault="00460027" w:rsidP="00994985">
      <w:pPr>
        <w:ind w:left="705" w:hanging="705"/>
      </w:pPr>
    </w:p>
    <w:p w:rsidR="00FD1F93" w:rsidRDefault="00460027" w:rsidP="00994985">
      <w:pPr>
        <w:ind w:left="705" w:hanging="705"/>
      </w:pPr>
      <w:r>
        <w:tab/>
      </w:r>
      <w:r>
        <w:tab/>
      </w:r>
      <w:r>
        <w:tab/>
      </w:r>
      <w:bookmarkStart w:id="0" w:name="_GoBack"/>
      <w:bookmarkEnd w:id="0"/>
      <w:proofErr w:type="gramStart"/>
      <w:r>
        <w:t>van</w:t>
      </w:r>
      <w:proofErr w:type="gramEnd"/>
      <w:r>
        <w:t xml:space="preserve"> de wijnstok</w:t>
      </w:r>
    </w:p>
    <w:p w:rsidR="00994985" w:rsidRDefault="00994985" w:rsidP="00994985">
      <w:pPr>
        <w:ind w:left="705" w:hanging="705"/>
      </w:pPr>
    </w:p>
    <w:sectPr w:rsidR="00994985" w:rsidSect="00DC1EF1">
      <w:headerReference w:type="even" r:id="rId7"/>
      <w:headerReference w:type="default" r:id="rId8"/>
      <w:footerReference w:type="even" r:id="rId9"/>
      <w:footerReference w:type="default" r:id="rId10"/>
      <w:headerReference w:type="first" r:id="rId11"/>
      <w:footerReference w:type="first" r:id="rId12"/>
      <w:pgSz w:w="11900" w:h="16840"/>
      <w:pgMar w:top="159" w:right="720" w:bottom="567" w:left="720" w:header="284" w:footer="709"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35EDA" w:rsidRDefault="00035EDA" w:rsidP="00D31F95">
      <w:r>
        <w:separator/>
      </w:r>
    </w:p>
  </w:endnote>
  <w:endnote w:type="continuationSeparator" w:id="0">
    <w:p w:rsidR="00035EDA" w:rsidRDefault="00035EDA" w:rsidP="00D31F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31F95" w:rsidRDefault="00D31F9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31F95" w:rsidRDefault="00D31F95">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31F95" w:rsidRDefault="00D31F9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35EDA" w:rsidRDefault="00035EDA" w:rsidP="00D31F95">
      <w:r>
        <w:separator/>
      </w:r>
    </w:p>
  </w:footnote>
  <w:footnote w:type="continuationSeparator" w:id="0">
    <w:p w:rsidR="00035EDA" w:rsidRDefault="00035EDA" w:rsidP="00D31F95">
      <w:r>
        <w:continuationSeparator/>
      </w:r>
    </w:p>
  </w:footnote>
  <w:footnote w:id="1">
    <w:p w:rsidR="00994985" w:rsidRDefault="00994985">
      <w:pPr>
        <w:pStyle w:val="Voetnoottekst"/>
      </w:pPr>
      <w:r>
        <w:rPr>
          <w:rStyle w:val="Voetnootmarkering"/>
        </w:rPr>
        <w:footnoteRef/>
      </w:r>
      <w:r>
        <w:t xml:space="preserve"> </w:t>
      </w:r>
      <w:proofErr w:type="gramStart"/>
      <w:r>
        <w:t>zie</w:t>
      </w:r>
      <w:proofErr w:type="gramEnd"/>
      <w:r>
        <w:t xml:space="preserve"> opmerking in boek over praesens vertalen met 'voortbracht'</w:t>
      </w:r>
    </w:p>
  </w:footnote>
  <w:footnote w:id="2">
    <w:p w:rsidR="00994985" w:rsidRDefault="00994985">
      <w:pPr>
        <w:pStyle w:val="Voetnoottekst"/>
      </w:pPr>
      <w:r>
        <w:rPr>
          <w:rStyle w:val="Voetnootmarkering"/>
        </w:rPr>
        <w:footnoteRef/>
      </w:r>
      <w:r>
        <w:t xml:space="preserve"> </w:t>
      </w:r>
      <w:proofErr w:type="spellStart"/>
      <w:r>
        <w:rPr>
          <w:lang w:val="el-GR"/>
        </w:rPr>
        <w:t>ἀμείψας</w:t>
      </w:r>
      <w:proofErr w:type="spellEnd"/>
      <w:r>
        <w:rPr>
          <w:lang w:val="el-GR"/>
        </w:rPr>
        <w:t xml:space="preserve"> </w:t>
      </w:r>
      <w:r>
        <w:t>is aoristus participium</w:t>
      </w:r>
    </w:p>
  </w:footnote>
  <w:footnote w:id="3">
    <w:p w:rsidR="00994985" w:rsidRDefault="00994985">
      <w:pPr>
        <w:pStyle w:val="Voetnoottekst"/>
      </w:pPr>
      <w:r>
        <w:rPr>
          <w:rStyle w:val="Voetnootmarkering"/>
        </w:rPr>
        <w:footnoteRef/>
      </w:r>
      <w:r>
        <w:t xml:space="preserve"> </w:t>
      </w:r>
      <w:proofErr w:type="spellStart"/>
      <w:r>
        <w:t>Dirkè</w:t>
      </w:r>
      <w:proofErr w:type="spellEnd"/>
      <w:r>
        <w:t xml:space="preserve"> </w:t>
      </w:r>
      <w:r w:rsidR="00345874">
        <w:t xml:space="preserve">heeft haar verdiende loon gekregen. Zij heeft jarenlang haar nichtje slecht behandeld en ook de tweelingzoon die zij had. Toen de tweelingen daar later achter kwamen, bonden zij haar vast aan een stier en werd </w:t>
      </w:r>
      <w:proofErr w:type="spellStart"/>
      <w:r w:rsidR="00345874">
        <w:t>rondgesleurd</w:t>
      </w:r>
      <w:proofErr w:type="spellEnd"/>
      <w:r w:rsidR="00345874">
        <w:t>. Deze gewelddadige dood is een voorteken over de afloop van dit stuk.</w:t>
      </w:r>
    </w:p>
    <w:p w:rsidR="00FD1F93" w:rsidRDefault="00FD1F93">
      <w:pPr>
        <w:pStyle w:val="Voetnoottekst"/>
      </w:pPr>
      <w:r>
        <w:rPr>
          <w:noProof/>
        </w:rPr>
        <w:drawing>
          <wp:inline distT="0" distB="0" distL="0" distR="0" wp14:anchorId="25B0CEC9" wp14:editId="2B902A75">
            <wp:extent cx="2813050" cy="2105025"/>
            <wp:effectExtent l="0" t="0" r="6350" b="3175"/>
            <wp:docPr id="13" name="Afbeelding 13"/>
            <wp:cNvGraphicFramePr/>
            <a:graphic xmlns:a="http://schemas.openxmlformats.org/drawingml/2006/main">
              <a:graphicData uri="http://schemas.openxmlformats.org/drawingml/2006/picture">
                <pic:pic xmlns:pic="http://schemas.openxmlformats.org/drawingml/2006/picture">
                  <pic:nvPicPr>
                    <pic:cNvPr id="11" name="Afbeelding 11"/>
                    <pic:cNvPicPr/>
                  </pic:nvPicPr>
                  <pic:blipFill>
                    <a:blip r:embed="rId1">
                      <a:extLst>
                        <a:ext uri="{28A0092B-C50C-407E-A947-70E740481C1C}">
                          <a14:useLocalDpi xmlns:a14="http://schemas.microsoft.com/office/drawing/2010/main" val="0"/>
                        </a:ext>
                      </a:extLst>
                    </a:blip>
                    <a:stretch>
                      <a:fillRect/>
                    </a:stretch>
                  </pic:blipFill>
                  <pic:spPr>
                    <a:xfrm>
                      <a:off x="0" y="0"/>
                      <a:ext cx="2813050" cy="2105025"/>
                    </a:xfrm>
                    <a:prstGeom prst="rect">
                      <a:avLst/>
                    </a:prstGeom>
                  </pic:spPr>
                </pic:pic>
              </a:graphicData>
            </a:graphic>
          </wp:inline>
        </w:drawing>
      </w:r>
      <w:r>
        <w:t xml:space="preserve"> </w:t>
      </w:r>
      <w:r>
        <w:rPr>
          <w:noProof/>
        </w:rPr>
        <w:drawing>
          <wp:inline distT="0" distB="0" distL="0" distR="0" wp14:anchorId="0893B215" wp14:editId="606BFD54">
            <wp:extent cx="2827655" cy="2099945"/>
            <wp:effectExtent l="0" t="0" r="4445" b="0"/>
            <wp:docPr id="14" name="Afbeelding 14"/>
            <wp:cNvGraphicFramePr/>
            <a:graphic xmlns:a="http://schemas.openxmlformats.org/drawingml/2006/main">
              <a:graphicData uri="http://schemas.openxmlformats.org/drawingml/2006/picture">
                <pic:pic xmlns:pic="http://schemas.openxmlformats.org/drawingml/2006/picture">
                  <pic:nvPicPr>
                    <pic:cNvPr id="12" name="Afbeelding 12"/>
                    <pic:cNvPicPr/>
                  </pic:nvPicPr>
                  <pic:blipFill>
                    <a:blip r:embed="rId2">
                      <a:extLst>
                        <a:ext uri="{28A0092B-C50C-407E-A947-70E740481C1C}">
                          <a14:useLocalDpi xmlns:a14="http://schemas.microsoft.com/office/drawing/2010/main" val="0"/>
                        </a:ext>
                      </a:extLst>
                    </a:blip>
                    <a:stretch>
                      <a:fillRect/>
                    </a:stretch>
                  </pic:blipFill>
                  <pic:spPr>
                    <a:xfrm>
                      <a:off x="0" y="0"/>
                      <a:ext cx="2827655" cy="2099945"/>
                    </a:xfrm>
                    <a:prstGeom prst="rect">
                      <a:avLst/>
                    </a:prstGeom>
                  </pic:spPr>
                </pic:pic>
              </a:graphicData>
            </a:graphic>
          </wp:inline>
        </w:drawing>
      </w:r>
    </w:p>
  </w:footnote>
  <w:footnote w:id="4">
    <w:p w:rsidR="00345874" w:rsidRDefault="00345874">
      <w:pPr>
        <w:pStyle w:val="Voetnoottekst"/>
      </w:pPr>
      <w:r>
        <w:rPr>
          <w:rStyle w:val="Voetnootmarkering"/>
        </w:rPr>
        <w:footnoteRef/>
      </w:r>
      <w:r>
        <w:t xml:space="preserve"> Dit is een regieaanwijzing in de tekst. De acteur wijst hier letterlijk het gedenkteken aan.</w:t>
      </w:r>
    </w:p>
  </w:footnote>
  <w:footnote w:id="5">
    <w:p w:rsidR="00FD1F93" w:rsidRDefault="00FD1F93">
      <w:pPr>
        <w:pStyle w:val="Voetnoottekst"/>
      </w:pPr>
      <w:r>
        <w:rPr>
          <w:rStyle w:val="Voetnootmarkering"/>
        </w:rPr>
        <w:footnoteRef/>
      </w:r>
      <w:r>
        <w:t xml:space="preserve"> i.e. </w:t>
      </w:r>
      <w:proofErr w:type="spellStart"/>
      <w:r>
        <w:t>Semelè</w:t>
      </w:r>
      <w:proofErr w:type="spellEnd"/>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F0728" w:rsidRPr="00334389" w:rsidRDefault="00035EDA" w:rsidP="00244E3C">
    <w:pPr>
      <w:pStyle w:val="Koptekst"/>
      <w:rPr>
        <w:sz w:val="28"/>
        <w:szCs w:val="28"/>
      </w:rPr>
    </w:pPr>
    <w:r>
      <w:rPr>
        <w:noProof/>
      </w:rPr>
      <w:pict w14:anchorId="3BCE79E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61237920" o:spid="_x0000_s2054" type="#_x0000_t75" alt="/Users/Imperiumclassicum/Desktop/IMG_9211 2.jpeg" style="position:absolute;margin-left:0;margin-top:0;width:520.1pt;height:693.5pt;z-index:-251648000;mso-wrap-edited:f;mso-width-percent:0;mso-height-percent:0;mso-position-horizontal:center;mso-position-horizontal-relative:margin;mso-position-vertical:center;mso-position-vertical-relative:margin;mso-width-percent:0;mso-height-percent:0" o:allowincell="f">
          <v:imagedata r:id="rId1" o:title="IMG_9211 2" gain="19661f" blacklevel="22938f"/>
        </v:shape>
      </w:pict>
    </w:r>
    <w:r>
      <w:rPr>
        <w:noProof/>
      </w:rPr>
      <w:pict w14:anchorId="54B96D09">
        <v:shape id="WordPictureWatermark1041392243" o:spid="_x0000_s2053" type="#_x0000_t75" alt="/Users/Imperiumclassicum/Desktop/paris en helena.jpeg" style="position:absolute;margin-left:0;margin-top:0;width:522.95pt;height:694.6pt;z-index:-25165516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 o:allowincell="f">
          <v:imagedata r:id="rId2" o:title="paris en helena" gain="19661f" blacklevel="22938f"/>
          <o:lock v:ext="edit" rotation="t" cropping="t" verticies="t" grouping="t"/>
          <w10:wrap anchorx="margin" anchory="margin"/>
        </v:shape>
      </w:pict>
    </w:r>
  </w:p>
  <w:p w:rsidR="00BF0728" w:rsidRPr="00334389" w:rsidRDefault="00035EDA" w:rsidP="00244E3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F0728" w:rsidRPr="006B5AF2" w:rsidRDefault="00035EDA" w:rsidP="00244E3C">
    <w:pPr>
      <w:pStyle w:val="Koptekst"/>
      <w:tabs>
        <w:tab w:val="clear" w:pos="8640"/>
        <w:tab w:val="right" w:pos="10490"/>
      </w:tabs>
    </w:pPr>
    <w:r>
      <w:rPr>
        <w:noProof/>
      </w:rPr>
      <w:pict w14:anchorId="35FA5EA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61237921" o:spid="_x0000_s2052" type="#_x0000_t75" alt="/Users/Imperiumclassicum/Desktop/IMG_9211 2.jpeg" style="position:absolute;margin-left:0;margin-top:0;width:520.1pt;height:693.5pt;z-index:-251644928;mso-wrap-edited:f;mso-width-percent:0;mso-height-percent:0;mso-position-horizontal:center;mso-position-horizontal-relative:margin;mso-position-vertical:center;mso-position-vertical-relative:margin;mso-width-percent:0;mso-height-percent:0" o:allowincell="f">
          <v:imagedata r:id="rId1" o:title="IMG_9211 2" gain="19661f" blacklevel="22938f"/>
        </v:shape>
      </w:pict>
    </w:r>
    <w:r>
      <w:rPr>
        <w:noProof/>
      </w:rPr>
      <w:pict w14:anchorId="7C52D7DF">
        <v:shape id="WordPictureWatermark1041392244" o:spid="_x0000_s2051" type="#_x0000_t75" alt="/Users/Imperiumclassicum/Desktop/paris en helena.jpeg" style="position:absolute;margin-left:0;margin-top:0;width:522.95pt;height:694.6pt;z-index:-25165414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 o:allowincell="f">
          <v:imagedata r:id="rId2" o:title="paris en helena" gain="19661f" blacklevel="22938f"/>
          <o:lock v:ext="edit" rotation="t" cropping="t" verticies="t" grouping="t"/>
          <w10:wrap anchorx="margin" anchory="margin"/>
        </v:shape>
      </w:pict>
    </w:r>
    <w:r w:rsidRPr="006B5AF2">
      <w:t>20</w:t>
    </w:r>
    <w:r w:rsidR="00D31F95">
      <w:t>21</w:t>
    </w:r>
    <w:r w:rsidRPr="006B5AF2">
      <w:t xml:space="preserve"> </w:t>
    </w:r>
    <w:r w:rsidR="00D31F95">
      <w:t>Grieks</w:t>
    </w:r>
    <w:r w:rsidRPr="006B5AF2">
      <w:t xml:space="preserve"> CE</w:t>
    </w:r>
    <w:r w:rsidRPr="006B5AF2">
      <w:tab/>
    </w:r>
    <w:r w:rsidR="00D31F95">
      <w:t>Euripides</w:t>
    </w:r>
    <w:r w:rsidRPr="006B5AF2">
      <w:t>,</w:t>
    </w:r>
    <w:r w:rsidR="00D31F95">
      <w:t xml:space="preserve"> </w:t>
    </w:r>
    <w:r w:rsidR="00D31F95">
      <w:rPr>
        <w:i/>
      </w:rPr>
      <w:t>De mens in conflict met het goddelijke</w:t>
    </w:r>
    <w:r>
      <w:tab/>
    </w:r>
    <w:r w:rsidR="00D31F95">
      <w:t>Tragedie</w:t>
    </w:r>
    <w:r>
      <w:t xml:space="preserve"> </w:t>
    </w:r>
  </w:p>
  <w:p w:rsidR="009234FE" w:rsidRDefault="00035EDA" w:rsidP="00244E3C">
    <w:pPr>
      <w:pStyle w:val="Koptekst"/>
      <w:tabs>
        <w:tab w:val="clear" w:pos="8640"/>
        <w:tab w:val="right" w:pos="10490"/>
      </w:tabs>
    </w:pPr>
    <w:r>
      <w:t xml:space="preserve">Hoofdstuk </w:t>
    </w:r>
    <w:r w:rsidR="00D31F95">
      <w:t>2</w:t>
    </w:r>
    <w:r>
      <w:tab/>
    </w:r>
    <w:r w:rsidR="00D31F95">
      <w:t>Een nieuwe cultus</w:t>
    </w:r>
    <w:r>
      <w:tab/>
    </w:r>
    <w:proofErr w:type="spellStart"/>
    <w:r w:rsidR="00D31F95">
      <w:rPr>
        <w:i/>
      </w:rPr>
      <w:t>Bacchae</w:t>
    </w:r>
    <w:proofErr w:type="spellEnd"/>
    <w:r>
      <w:t>, 1</w:t>
    </w:r>
    <w:r>
      <w:t>-</w:t>
    </w:r>
    <w:r w:rsidR="00D31F95">
      <w:t>63</w:t>
    </w:r>
  </w:p>
  <w:p w:rsidR="00D31F95" w:rsidRDefault="00D31F95" w:rsidP="00244E3C">
    <w:pPr>
      <w:pStyle w:val="Koptekst"/>
      <w:tabs>
        <w:tab w:val="clear" w:pos="8640"/>
        <w:tab w:val="right" w:pos="10490"/>
      </w:tabs>
    </w:pPr>
    <w:r>
      <w:t>2.3</w:t>
    </w:r>
    <w:r w:rsidR="00035EDA">
      <w:tab/>
    </w:r>
    <w:r>
      <w:t>De Proloog</w:t>
    </w:r>
  </w:p>
  <w:p w:rsidR="00BF0728" w:rsidRDefault="00D31F95" w:rsidP="00244E3C">
    <w:pPr>
      <w:pStyle w:val="Koptekst"/>
      <w:tabs>
        <w:tab w:val="clear" w:pos="8640"/>
        <w:tab w:val="right" w:pos="10490"/>
      </w:tabs>
    </w:pPr>
    <w:r>
      <w:t>2.3a</w:t>
    </w:r>
    <w:r>
      <w:tab/>
      <w:t>Dionysus maakt zich bekend</w:t>
    </w:r>
    <w:r w:rsidR="00035EDA">
      <w:tab/>
      <w:t>22 versregels</w:t>
    </w:r>
  </w:p>
  <w:p w:rsidR="00BF0728" w:rsidRPr="0058424A" w:rsidRDefault="00035EDA" w:rsidP="00244E3C">
    <w:pPr>
      <w:pStyle w:val="Koptekst"/>
      <w:tabs>
        <w:tab w:val="clear" w:pos="8640"/>
        <w:tab w:val="right" w:pos="10490"/>
      </w:tabs>
    </w:pPr>
    <w:r>
      <w:rPr>
        <w:noProof/>
        <w:lang w:val="en-GB" w:eastAsia="en-GB"/>
      </w:rPr>
      <mc:AlternateContent>
        <mc:Choice Requires="wps">
          <w:drawing>
            <wp:anchor distT="0" distB="0" distL="114300" distR="114300" simplePos="0" relativeHeight="251659264" behindDoc="0" locked="0" layoutInCell="1" allowOverlap="1" wp14:anchorId="50A08C7F" wp14:editId="3A3AC88B">
              <wp:simplePos x="0" y="0"/>
              <wp:positionH relativeFrom="column">
                <wp:posOffset>228600</wp:posOffset>
              </wp:positionH>
              <wp:positionV relativeFrom="paragraph">
                <wp:posOffset>149225</wp:posOffset>
              </wp:positionV>
              <wp:extent cx="6172200" cy="0"/>
              <wp:effectExtent l="0" t="0" r="12700" b="12700"/>
              <wp:wrapNone/>
              <wp:docPr id="1" name="Straight Connector 1"/>
              <wp:cNvGraphicFramePr/>
              <a:graphic xmlns:a="http://schemas.openxmlformats.org/drawingml/2006/main">
                <a:graphicData uri="http://schemas.microsoft.com/office/word/2010/wordprocessingShape">
                  <wps:wsp>
                    <wps:cNvCnPr/>
                    <wps:spPr>
                      <a:xfrm>
                        <a:off x="0" y="0"/>
                        <a:ext cx="6172200" cy="0"/>
                      </a:xfrm>
                      <a:prstGeom prst="line">
                        <a:avLst/>
                      </a:prstGeom>
                      <a:ln/>
                    </wps:spPr>
                    <wps:style>
                      <a:lnRef idx="1">
                        <a:schemeClr val="accent6"/>
                      </a:lnRef>
                      <a:fillRef idx="0">
                        <a:schemeClr val="accent6"/>
                      </a:fillRef>
                      <a:effectRef idx="0">
                        <a:schemeClr val="accent6"/>
                      </a:effectRef>
                      <a:fontRef idx="minor">
                        <a:schemeClr val="tx1"/>
                      </a:fontRef>
                    </wps:style>
                    <wps:bodyPr/>
                  </wps:wsp>
                </a:graphicData>
              </a:graphic>
            </wp:anchor>
          </w:drawing>
        </mc:Choice>
        <mc:Fallback>
          <w:pict>
            <v:line w14:anchorId="07ACF296"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8pt,11.75pt" to="7in,11.7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" strokecolor="#70ad47 [3209]" strokeweight=".5pt">
              <v:stroke joinstyle="miter"/>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24DEF" w:rsidRDefault="00035EDA">
    <w:pPr>
      <w:pStyle w:val="Koptekst"/>
    </w:pPr>
    <w:r>
      <w:rPr>
        <w:noProof/>
      </w:rPr>
      <w:pict w14:anchorId="5B71F1E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61237919" o:spid="_x0000_s2050" type="#_x0000_t75" alt="/Users/Imperiumclassicum/Desktop/IMG_9211 2.jpeg" style="position:absolute;margin-left:0;margin-top:0;width:520.1pt;height:693.5pt;z-index:-251651072;mso-wrap-edited:f;mso-width-percent:0;mso-height-percent:0;mso-position-horizontal:center;mso-position-horizontal-relative:margin;mso-position-vertical:center;mso-position-vertical-relative:margin;mso-width-percent:0;mso-height-percent:0" o:allowincell="f">
          <v:imagedata r:id="rId1" o:title="IMG_9211 2" gain="19661f" blacklevel="22938f"/>
        </v:shape>
      </w:pict>
    </w:r>
    <w:r>
      <w:rPr>
        <w:noProof/>
      </w:rPr>
      <w:pict w14:anchorId="639D2A6A">
        <v:shape id="WordPictureWatermark1041392242" o:spid="_x0000_s2049" type="#_x0000_t75" alt="/Users/Imperiumclassicum/Desktop/paris en helena.jpeg" style="position:absolute;margin-left:0;margin-top:0;width:522.95pt;height:694.6pt;z-index:-25165619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 o:allowincell="f">
          <v:imagedata r:id="rId2" o:title="paris en helena" gain="19661f" blacklevel="22938f"/>
          <o:lock v:ext="edit" rotation="t" cropping="t" verticies="t" grouping="t"/>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08"/>
  <w:hyphenationZone w:val="425"/>
  <w:drawingGridHorizontalSpacing w:val="120"/>
  <w:displayHorizontalDrawingGridEvery w:val="2"/>
  <w:displayVerticalDrawingGridEvery w:val="2"/>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1F95"/>
    <w:rsid w:val="00035EDA"/>
    <w:rsid w:val="0004662B"/>
    <w:rsid w:val="00071AD0"/>
    <w:rsid w:val="00104E1F"/>
    <w:rsid w:val="001947E9"/>
    <w:rsid w:val="001C4B2D"/>
    <w:rsid w:val="0027290A"/>
    <w:rsid w:val="002D0B5E"/>
    <w:rsid w:val="002E6FBB"/>
    <w:rsid w:val="00345874"/>
    <w:rsid w:val="003E71CA"/>
    <w:rsid w:val="00453AE3"/>
    <w:rsid w:val="00460027"/>
    <w:rsid w:val="004C5499"/>
    <w:rsid w:val="004F6F40"/>
    <w:rsid w:val="006905C7"/>
    <w:rsid w:val="00696959"/>
    <w:rsid w:val="006C7BEA"/>
    <w:rsid w:val="00726FB9"/>
    <w:rsid w:val="00767ED5"/>
    <w:rsid w:val="00792579"/>
    <w:rsid w:val="007946A7"/>
    <w:rsid w:val="00801106"/>
    <w:rsid w:val="008F74B4"/>
    <w:rsid w:val="009014DB"/>
    <w:rsid w:val="00976A8D"/>
    <w:rsid w:val="0098305F"/>
    <w:rsid w:val="00994985"/>
    <w:rsid w:val="00A875DD"/>
    <w:rsid w:val="00B97B4C"/>
    <w:rsid w:val="00BA6DDA"/>
    <w:rsid w:val="00C46A38"/>
    <w:rsid w:val="00CF1523"/>
    <w:rsid w:val="00D11544"/>
    <w:rsid w:val="00D31F95"/>
    <w:rsid w:val="00E06538"/>
    <w:rsid w:val="00E122C0"/>
    <w:rsid w:val="00E6566B"/>
    <w:rsid w:val="00ED0891"/>
    <w:rsid w:val="00F2514A"/>
    <w:rsid w:val="00F6145E"/>
    <w:rsid w:val="00F74F3B"/>
    <w:rsid w:val="00F80F15"/>
    <w:rsid w:val="00FD1F9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14:docId w14:val="36D89945"/>
  <w14:defaultImageDpi w14:val="32767"/>
  <w15:chartTrackingRefBased/>
  <w15:docId w15:val="{9ABECD06-1DAD-9340-9AC8-6F7BC7BD8E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Palatino Linotype" w:eastAsiaTheme="minorHAnsi" w:hAnsi="Palatino Linotype" w:cs="Palatino Linotype"/>
        <w:lang w:val="nl-N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D31F95"/>
    <w:rPr>
      <w:rFonts w:cs="Times New Roman"/>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basedOn w:val="Standaardalinea-lettertype"/>
    <w:uiPriority w:val="99"/>
    <w:semiHidden/>
    <w:unhideWhenUsed/>
    <w:rsid w:val="00F74F3B"/>
  </w:style>
  <w:style w:type="table" w:styleId="Onopgemaaktetabel3">
    <w:name w:val="Plain Table 3"/>
    <w:basedOn w:val="Standaardtabel"/>
    <w:uiPriority w:val="43"/>
    <w:rsid w:val="00792579"/>
    <w:tblPr>
      <w:tblStyleRowBandSize w:val="1"/>
      <w:tblStyleColBandSize w:val="1"/>
    </w:tblPr>
    <w:tblStylePr w:type="firstRow">
      <w:rPr>
        <w:b/>
        <w:bCs/>
        <w:caps w:val="0"/>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Koptekst">
    <w:name w:val="header"/>
    <w:basedOn w:val="Standaard"/>
    <w:link w:val="KoptekstChar"/>
    <w:uiPriority w:val="99"/>
    <w:unhideWhenUsed/>
    <w:rsid w:val="00D31F95"/>
    <w:pPr>
      <w:tabs>
        <w:tab w:val="center" w:pos="4320"/>
        <w:tab w:val="right" w:pos="8640"/>
      </w:tabs>
    </w:pPr>
  </w:style>
  <w:style w:type="character" w:customStyle="1" w:styleId="KoptekstChar">
    <w:name w:val="Koptekst Char"/>
    <w:basedOn w:val="Standaardalinea-lettertype"/>
    <w:link w:val="Koptekst"/>
    <w:uiPriority w:val="99"/>
    <w:rsid w:val="00D31F95"/>
    <w:rPr>
      <w:rFonts w:cs="Times New Roman"/>
      <w:sz w:val="24"/>
      <w:szCs w:val="24"/>
    </w:rPr>
  </w:style>
  <w:style w:type="paragraph" w:styleId="Voetnoottekst">
    <w:name w:val="footnote text"/>
    <w:basedOn w:val="Standaard"/>
    <w:link w:val="VoetnoottekstChar"/>
    <w:uiPriority w:val="99"/>
    <w:unhideWhenUsed/>
    <w:rsid w:val="00D31F95"/>
    <w:rPr>
      <w:sz w:val="20"/>
      <w:szCs w:val="20"/>
    </w:rPr>
  </w:style>
  <w:style w:type="character" w:customStyle="1" w:styleId="VoetnoottekstChar">
    <w:name w:val="Voetnoottekst Char"/>
    <w:basedOn w:val="Standaardalinea-lettertype"/>
    <w:link w:val="Voetnoottekst"/>
    <w:uiPriority w:val="99"/>
    <w:rsid w:val="00D31F95"/>
    <w:rPr>
      <w:rFonts w:cs="Times New Roman"/>
    </w:rPr>
  </w:style>
  <w:style w:type="character" w:styleId="Voetnootmarkering">
    <w:name w:val="footnote reference"/>
    <w:basedOn w:val="Standaardalinea-lettertype"/>
    <w:uiPriority w:val="99"/>
    <w:unhideWhenUsed/>
    <w:rsid w:val="00D31F95"/>
    <w:rPr>
      <w:vertAlign w:val="superscript"/>
    </w:rPr>
  </w:style>
  <w:style w:type="paragraph" w:styleId="Voettekst">
    <w:name w:val="footer"/>
    <w:basedOn w:val="Standaard"/>
    <w:link w:val="VoettekstChar"/>
    <w:uiPriority w:val="99"/>
    <w:unhideWhenUsed/>
    <w:rsid w:val="00D31F95"/>
    <w:pPr>
      <w:tabs>
        <w:tab w:val="center" w:pos="4536"/>
        <w:tab w:val="right" w:pos="9072"/>
      </w:tabs>
    </w:pPr>
  </w:style>
  <w:style w:type="character" w:customStyle="1" w:styleId="VoettekstChar">
    <w:name w:val="Voettekst Char"/>
    <w:basedOn w:val="Standaardalinea-lettertype"/>
    <w:link w:val="Voettekst"/>
    <w:uiPriority w:val="99"/>
    <w:rsid w:val="00D31F95"/>
    <w:rPr>
      <w:rFonts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FCA99B-948D-2141-A959-9107A83C7D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131</Words>
  <Characters>721</Characters>
  <Application>Microsoft Office Word</Application>
  <DocSecurity>0</DocSecurity>
  <Lines>6</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Peter-Paul Chaudron</dc:creator>
  <cp:keywords/>
  <dc:description/>
  <cp:lastModifiedBy>Peter-Paul Chaudron</cp:lastModifiedBy>
  <cp:revision>2</cp:revision>
  <dcterms:created xsi:type="dcterms:W3CDTF">2020-08-13T14:47:00Z</dcterms:created>
  <dcterms:modified xsi:type="dcterms:W3CDTF">2020-08-13T14:47:00Z</dcterms:modified>
</cp:coreProperties>
</file>