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2482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219"/>
      </w:tblGrid>
      <w:tr w:rsidR="00E87BB9" w14:paraId="26C15194" w14:textId="77777777" w:rsidTr="00407EEE">
        <w:tc>
          <w:tcPr>
            <w:tcW w:w="846" w:type="dxa"/>
          </w:tcPr>
          <w:p w14:paraId="4BEAE408" w14:textId="77777777" w:rsidR="00E87BB9" w:rsidRDefault="00E87BB9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</w:t>
            </w:r>
          </w:p>
        </w:tc>
        <w:tc>
          <w:tcPr>
            <w:tcW w:w="9219" w:type="dxa"/>
          </w:tcPr>
          <w:p w14:paraId="0D3AE073" w14:textId="4FB208E2" w:rsidR="00E87BB9" w:rsidRDefault="00E87BB9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Intussen waren wij, moeder en ik, in Misenum</w:t>
            </w:r>
            <w:r>
              <w:rPr>
                <w:rStyle w:val="Voetnootmarkering"/>
                <w:sz w:val="24"/>
                <w:szCs w:val="24"/>
              </w:rPr>
              <w:footnoteReference w:id="1"/>
            </w:r>
          </w:p>
        </w:tc>
      </w:tr>
      <w:tr w:rsidR="00E87BB9" w14:paraId="62AF4627" w14:textId="77777777" w:rsidTr="00407EEE">
        <w:tc>
          <w:tcPr>
            <w:tcW w:w="846" w:type="dxa"/>
          </w:tcPr>
          <w:p w14:paraId="61635E46" w14:textId="77777777" w:rsidR="00E87BB9" w:rsidRDefault="00E87BB9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C249685" w14:textId="77777777" w:rsidR="00E87BB9" w:rsidRDefault="00E87BB9" w:rsidP="00407EEE">
            <w:pPr>
              <w:rPr>
                <w:sz w:val="24"/>
                <w:szCs w:val="24"/>
              </w:rPr>
            </w:pPr>
          </w:p>
        </w:tc>
      </w:tr>
      <w:tr w:rsidR="00E87BB9" w14:paraId="6560DA74" w14:textId="77777777" w:rsidTr="00407EEE">
        <w:tc>
          <w:tcPr>
            <w:tcW w:w="846" w:type="dxa"/>
          </w:tcPr>
          <w:p w14:paraId="79233E33" w14:textId="77777777" w:rsidR="00E87BB9" w:rsidRDefault="00E87BB9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8162A47" w14:textId="5BED0676" w:rsidR="00E87BB9" w:rsidRDefault="00E87BB9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-maar dit heeft niets te maken met geschiedenis,</w:t>
            </w:r>
          </w:p>
        </w:tc>
      </w:tr>
      <w:tr w:rsidR="00E87BB9" w14:paraId="0E05B25C" w14:textId="77777777" w:rsidTr="00407EEE">
        <w:tc>
          <w:tcPr>
            <w:tcW w:w="846" w:type="dxa"/>
          </w:tcPr>
          <w:p w14:paraId="4FA98D39" w14:textId="77777777" w:rsidR="00E87BB9" w:rsidRDefault="00E87BB9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69BB1ED" w14:textId="77777777" w:rsidR="00E87BB9" w:rsidRDefault="00E87BB9" w:rsidP="00407EEE">
            <w:pPr>
              <w:rPr>
                <w:sz w:val="24"/>
                <w:szCs w:val="24"/>
              </w:rPr>
            </w:pPr>
          </w:p>
        </w:tc>
      </w:tr>
      <w:tr w:rsidR="00E87BB9" w14:paraId="7428165C" w14:textId="77777777" w:rsidTr="00407EEE">
        <w:tc>
          <w:tcPr>
            <w:tcW w:w="846" w:type="dxa"/>
          </w:tcPr>
          <w:p w14:paraId="0B981E0F" w14:textId="77777777" w:rsidR="00E87BB9" w:rsidRDefault="00E87BB9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5C5E67C" w14:textId="088036B4" w:rsidR="00E87BB9" w:rsidRDefault="00E87BB9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jij wilde ook niet iets anders weten dan over zijn dood.</w:t>
            </w:r>
          </w:p>
        </w:tc>
      </w:tr>
      <w:tr w:rsidR="00E87BB9" w14:paraId="4CFFC8B7" w14:textId="77777777" w:rsidTr="00407EEE">
        <w:tc>
          <w:tcPr>
            <w:tcW w:w="846" w:type="dxa"/>
          </w:tcPr>
          <w:p w14:paraId="40EEB62B" w14:textId="77777777" w:rsidR="00E87BB9" w:rsidRDefault="00E87BB9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0CF5515" w14:textId="77777777" w:rsidR="00E87BB9" w:rsidRDefault="00E87BB9" w:rsidP="00407EEE">
            <w:pPr>
              <w:rPr>
                <w:sz w:val="24"/>
                <w:szCs w:val="24"/>
              </w:rPr>
            </w:pPr>
          </w:p>
        </w:tc>
      </w:tr>
      <w:tr w:rsidR="00E87BB9" w14:paraId="4BF30DAB" w14:textId="77777777" w:rsidTr="00407EEE">
        <w:tc>
          <w:tcPr>
            <w:tcW w:w="846" w:type="dxa"/>
          </w:tcPr>
          <w:p w14:paraId="0BC3F644" w14:textId="67F22D23" w:rsidR="00E87BB9" w:rsidRDefault="00EC6B77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2</w:t>
            </w:r>
          </w:p>
        </w:tc>
        <w:tc>
          <w:tcPr>
            <w:tcW w:w="9219" w:type="dxa"/>
          </w:tcPr>
          <w:p w14:paraId="77CB43C0" w14:textId="452DBFDB" w:rsidR="00E87BB9" w:rsidRDefault="00E87BB9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Laat</w:t>
            </w:r>
            <w:r>
              <w:rPr>
                <w:rStyle w:val="Voetnootmarkering"/>
                <w:sz w:val="24"/>
                <w:szCs w:val="24"/>
              </w:rPr>
              <w:footnoteReference w:id="2"/>
            </w:r>
            <w:r>
              <w:rPr>
                <w:sz w:val="24"/>
                <w:szCs w:val="24"/>
              </w:rPr>
              <w:t xml:space="preserve"> ik er daarom een einde maken.</w:t>
            </w:r>
          </w:p>
        </w:tc>
      </w:tr>
      <w:tr w:rsidR="00E87BB9" w14:paraId="5B1DECE4" w14:textId="77777777" w:rsidTr="00407EEE">
        <w:tc>
          <w:tcPr>
            <w:tcW w:w="846" w:type="dxa"/>
          </w:tcPr>
          <w:p w14:paraId="466028C5" w14:textId="77777777" w:rsidR="00E87BB9" w:rsidRDefault="00E87BB9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208EAA0" w14:textId="77777777" w:rsidR="00E87BB9" w:rsidRDefault="00E87BB9" w:rsidP="00407EEE">
            <w:pPr>
              <w:rPr>
                <w:sz w:val="24"/>
                <w:szCs w:val="24"/>
              </w:rPr>
            </w:pPr>
          </w:p>
        </w:tc>
      </w:tr>
      <w:tr w:rsidR="00E87BB9" w14:paraId="3AFEA95D" w14:textId="77777777" w:rsidTr="00407EEE">
        <w:tc>
          <w:tcPr>
            <w:tcW w:w="846" w:type="dxa"/>
          </w:tcPr>
          <w:p w14:paraId="2615CEE8" w14:textId="48823A1A" w:rsidR="00E87BB9" w:rsidRDefault="00EC6B77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3</w:t>
            </w:r>
          </w:p>
        </w:tc>
        <w:tc>
          <w:tcPr>
            <w:tcW w:w="9219" w:type="dxa"/>
          </w:tcPr>
          <w:p w14:paraId="2DAF5939" w14:textId="39A165E0" w:rsidR="00E87BB9" w:rsidRDefault="00E87BB9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Laat ik één ding toevoegen,</w:t>
            </w:r>
          </w:p>
        </w:tc>
      </w:tr>
      <w:tr w:rsidR="00E87BB9" w14:paraId="341C8F8A" w14:textId="77777777" w:rsidTr="00407EEE">
        <w:tc>
          <w:tcPr>
            <w:tcW w:w="846" w:type="dxa"/>
          </w:tcPr>
          <w:p w14:paraId="56B41D77" w14:textId="77777777" w:rsidR="00E87BB9" w:rsidRDefault="00E87BB9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6DB3F69" w14:textId="77777777" w:rsidR="00E87BB9" w:rsidRDefault="00E87BB9" w:rsidP="00407EEE">
            <w:pPr>
              <w:rPr>
                <w:sz w:val="24"/>
                <w:szCs w:val="24"/>
              </w:rPr>
            </w:pPr>
          </w:p>
        </w:tc>
      </w:tr>
      <w:tr w:rsidR="00E87BB9" w14:paraId="01AEC58F" w14:textId="77777777" w:rsidTr="00407EEE">
        <w:tc>
          <w:tcPr>
            <w:tcW w:w="846" w:type="dxa"/>
          </w:tcPr>
          <w:p w14:paraId="46BB664B" w14:textId="77777777" w:rsidR="00E87BB9" w:rsidRDefault="00E87BB9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E5017D3" w14:textId="2E03F0EE" w:rsidR="00E87BB9" w:rsidRDefault="00E87BB9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 ik alles</w:t>
            </w:r>
          </w:p>
        </w:tc>
      </w:tr>
      <w:tr w:rsidR="00E87BB9" w14:paraId="47399E59" w14:textId="77777777" w:rsidTr="00407EEE">
        <w:tc>
          <w:tcPr>
            <w:tcW w:w="846" w:type="dxa"/>
          </w:tcPr>
          <w:p w14:paraId="28DDB280" w14:textId="77777777" w:rsidR="00E87BB9" w:rsidRDefault="00E87BB9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C15B124" w14:textId="77777777" w:rsidR="00E87BB9" w:rsidRDefault="00E87BB9" w:rsidP="00407EEE">
            <w:pPr>
              <w:rPr>
                <w:sz w:val="24"/>
                <w:szCs w:val="24"/>
              </w:rPr>
            </w:pPr>
          </w:p>
        </w:tc>
      </w:tr>
      <w:tr w:rsidR="00E87BB9" w14:paraId="31A2A112" w14:textId="77777777" w:rsidTr="00407EEE">
        <w:tc>
          <w:tcPr>
            <w:tcW w:w="846" w:type="dxa"/>
          </w:tcPr>
          <w:p w14:paraId="087CA83C" w14:textId="77777777" w:rsidR="00E87BB9" w:rsidRDefault="00E87BB9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14EA87D" w14:textId="6AD72322" w:rsidR="00E87BB9" w:rsidRDefault="00E87BB9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waar ik bij aanwezig geweest was, </w:t>
            </w:r>
          </w:p>
        </w:tc>
      </w:tr>
      <w:tr w:rsidR="00E87BB9" w14:paraId="1D284832" w14:textId="77777777" w:rsidTr="00407EEE">
        <w:tc>
          <w:tcPr>
            <w:tcW w:w="846" w:type="dxa"/>
          </w:tcPr>
          <w:p w14:paraId="470A0B53" w14:textId="77777777" w:rsidR="00E87BB9" w:rsidRDefault="00E87BB9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7615C8C" w14:textId="77777777" w:rsidR="00E87BB9" w:rsidRDefault="00E87BB9" w:rsidP="00407EEE">
            <w:pPr>
              <w:rPr>
                <w:sz w:val="24"/>
                <w:szCs w:val="24"/>
              </w:rPr>
            </w:pPr>
          </w:p>
        </w:tc>
      </w:tr>
      <w:tr w:rsidR="00E87BB9" w14:paraId="5BDAAB5F" w14:textId="77777777" w:rsidTr="00407EEE">
        <w:tc>
          <w:tcPr>
            <w:tcW w:w="846" w:type="dxa"/>
          </w:tcPr>
          <w:p w14:paraId="2D6657C5" w14:textId="244AFFCB" w:rsidR="00E87BB9" w:rsidRDefault="00E87BB9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A41DD7C" w14:textId="77D73151" w:rsidR="00E87BB9" w:rsidRDefault="00E87BB9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die ik meteen gehoord heb,</w:t>
            </w:r>
          </w:p>
        </w:tc>
      </w:tr>
      <w:tr w:rsidR="00E87BB9" w14:paraId="0E6CD953" w14:textId="77777777" w:rsidTr="00407EEE">
        <w:tc>
          <w:tcPr>
            <w:tcW w:w="846" w:type="dxa"/>
          </w:tcPr>
          <w:p w14:paraId="6EED46BB" w14:textId="77777777" w:rsidR="00E87BB9" w:rsidRDefault="00E87BB9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FBF715E" w14:textId="77777777" w:rsidR="00E87BB9" w:rsidRDefault="00E87BB9" w:rsidP="00407EEE">
            <w:pPr>
              <w:rPr>
                <w:sz w:val="24"/>
                <w:szCs w:val="24"/>
              </w:rPr>
            </w:pPr>
          </w:p>
        </w:tc>
      </w:tr>
      <w:tr w:rsidR="00E87BB9" w14:paraId="0295B408" w14:textId="77777777" w:rsidTr="00407EEE">
        <w:tc>
          <w:tcPr>
            <w:tcW w:w="846" w:type="dxa"/>
          </w:tcPr>
          <w:p w14:paraId="00DA0525" w14:textId="77777777" w:rsidR="00E87BB9" w:rsidRDefault="00E87BB9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7041490" w14:textId="08CE34F8" w:rsidR="00E87BB9" w:rsidRDefault="00E87BB9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die vooral </w:t>
            </w:r>
            <w:r w:rsidR="00EC6B77">
              <w:rPr>
                <w:sz w:val="24"/>
                <w:szCs w:val="24"/>
              </w:rPr>
              <w:t xml:space="preserve">wanneer ze </w:t>
            </w:r>
            <w:r>
              <w:rPr>
                <w:sz w:val="24"/>
                <w:szCs w:val="24"/>
              </w:rPr>
              <w:t xml:space="preserve">als waar </w:t>
            </w:r>
            <w:r w:rsidR="00EC6B77">
              <w:rPr>
                <w:sz w:val="24"/>
                <w:szCs w:val="24"/>
              </w:rPr>
              <w:t>ter sprake gebracht worden</w:t>
            </w:r>
          </w:p>
        </w:tc>
      </w:tr>
      <w:tr w:rsidR="00E87BB9" w14:paraId="3AF663B5" w14:textId="77777777" w:rsidTr="00407EEE">
        <w:tc>
          <w:tcPr>
            <w:tcW w:w="846" w:type="dxa"/>
          </w:tcPr>
          <w:p w14:paraId="44283C12" w14:textId="77777777" w:rsidR="00E87BB9" w:rsidRDefault="00E87BB9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6955BFA" w14:textId="77777777" w:rsidR="00E87BB9" w:rsidRDefault="00E87BB9" w:rsidP="00407EEE">
            <w:pPr>
              <w:rPr>
                <w:sz w:val="24"/>
                <w:szCs w:val="24"/>
              </w:rPr>
            </w:pPr>
          </w:p>
        </w:tc>
      </w:tr>
      <w:tr w:rsidR="00E87BB9" w14:paraId="6E1D0CD9" w14:textId="77777777" w:rsidTr="00407EEE">
        <w:tc>
          <w:tcPr>
            <w:tcW w:w="846" w:type="dxa"/>
          </w:tcPr>
          <w:p w14:paraId="195BE116" w14:textId="3F9FA645" w:rsidR="00E87BB9" w:rsidRDefault="00E87BB9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4D6C3A8" w14:textId="55E8893E" w:rsidR="00E87BB9" w:rsidRDefault="00EC6B77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 de voet zal volgen</w:t>
            </w:r>
            <w:r>
              <w:rPr>
                <w:rStyle w:val="Voetnootmarkering"/>
                <w:sz w:val="24"/>
                <w:szCs w:val="24"/>
              </w:rPr>
              <w:footnoteReference w:id="3"/>
            </w:r>
            <w:r>
              <w:rPr>
                <w:sz w:val="24"/>
                <w:szCs w:val="24"/>
              </w:rPr>
              <w:t>.</w:t>
            </w:r>
          </w:p>
        </w:tc>
      </w:tr>
      <w:tr w:rsidR="00E87BB9" w14:paraId="4D58EBD1" w14:textId="77777777" w:rsidTr="00407EEE">
        <w:tc>
          <w:tcPr>
            <w:tcW w:w="846" w:type="dxa"/>
          </w:tcPr>
          <w:p w14:paraId="6B82D4BE" w14:textId="77777777" w:rsidR="00E87BB9" w:rsidRDefault="00E87BB9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5287D3B" w14:textId="77777777" w:rsidR="00E87BB9" w:rsidRDefault="00E87BB9" w:rsidP="00407EEE">
            <w:pPr>
              <w:rPr>
                <w:sz w:val="24"/>
                <w:szCs w:val="24"/>
              </w:rPr>
            </w:pPr>
          </w:p>
        </w:tc>
      </w:tr>
      <w:tr w:rsidR="00E87BB9" w14:paraId="68513140" w14:textId="77777777" w:rsidTr="00407EEE">
        <w:tc>
          <w:tcPr>
            <w:tcW w:w="846" w:type="dxa"/>
          </w:tcPr>
          <w:p w14:paraId="675B9148" w14:textId="77777777" w:rsidR="00E87BB9" w:rsidRDefault="00E87BB9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EE167A0" w14:textId="6C1055D1" w:rsidR="00E87BB9" w:rsidRDefault="00EC6B77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Jij zal de belangrijkste dingen selecteren:</w:t>
            </w:r>
          </w:p>
        </w:tc>
      </w:tr>
      <w:tr w:rsidR="00E87BB9" w14:paraId="76FC1951" w14:textId="77777777" w:rsidTr="00407EEE">
        <w:tc>
          <w:tcPr>
            <w:tcW w:w="846" w:type="dxa"/>
          </w:tcPr>
          <w:p w14:paraId="0DDB5313" w14:textId="77777777" w:rsidR="00E87BB9" w:rsidRDefault="00E87BB9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20EA5D1" w14:textId="77777777" w:rsidR="00E87BB9" w:rsidRDefault="00E87BB9" w:rsidP="00407EEE">
            <w:pPr>
              <w:rPr>
                <w:sz w:val="24"/>
                <w:szCs w:val="24"/>
              </w:rPr>
            </w:pPr>
          </w:p>
        </w:tc>
      </w:tr>
      <w:tr w:rsidR="00E87BB9" w14:paraId="6D688219" w14:textId="77777777" w:rsidTr="00407EEE">
        <w:tc>
          <w:tcPr>
            <w:tcW w:w="846" w:type="dxa"/>
          </w:tcPr>
          <w:p w14:paraId="406422D3" w14:textId="77777777" w:rsidR="00E87BB9" w:rsidRDefault="00E87BB9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C98CFCB" w14:textId="0DBD7DA6" w:rsidR="00E87BB9" w:rsidRDefault="00EC6B77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het is immers iets anders om een brief te schrijven, </w:t>
            </w:r>
          </w:p>
        </w:tc>
      </w:tr>
      <w:tr w:rsidR="00E87BB9" w14:paraId="25ED7027" w14:textId="77777777" w:rsidTr="00407EEE">
        <w:tc>
          <w:tcPr>
            <w:tcW w:w="846" w:type="dxa"/>
          </w:tcPr>
          <w:p w14:paraId="5D53F3BD" w14:textId="77777777" w:rsidR="00E87BB9" w:rsidRDefault="00E87BB9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8BA80D5" w14:textId="77777777" w:rsidR="00E87BB9" w:rsidRDefault="00E87BB9" w:rsidP="00407EEE">
            <w:pPr>
              <w:rPr>
                <w:sz w:val="24"/>
                <w:szCs w:val="24"/>
              </w:rPr>
            </w:pPr>
          </w:p>
        </w:tc>
      </w:tr>
      <w:tr w:rsidR="00E87BB9" w14:paraId="00DAD9E2" w14:textId="77777777" w:rsidTr="00407EEE">
        <w:tc>
          <w:tcPr>
            <w:tcW w:w="846" w:type="dxa"/>
          </w:tcPr>
          <w:p w14:paraId="20F45CEA" w14:textId="77777777" w:rsidR="00E87BB9" w:rsidRDefault="00E87BB9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219" w:type="dxa"/>
          </w:tcPr>
          <w:p w14:paraId="599D4131" w14:textId="2E0BD1F1" w:rsidR="00E87BB9" w:rsidRDefault="00EC6B77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iets anders om geschiedenis</w:t>
            </w:r>
            <w:r>
              <w:rPr>
                <w:sz w:val="24"/>
                <w:szCs w:val="24"/>
              </w:rPr>
              <w:t>,</w:t>
            </w:r>
          </w:p>
        </w:tc>
      </w:tr>
      <w:tr w:rsidR="00E87BB9" w14:paraId="3BC66EAF" w14:textId="77777777" w:rsidTr="00407EEE">
        <w:tc>
          <w:tcPr>
            <w:tcW w:w="846" w:type="dxa"/>
          </w:tcPr>
          <w:p w14:paraId="66E567D9" w14:textId="77777777" w:rsidR="00E87BB9" w:rsidRDefault="00E87BB9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9CDEB3E" w14:textId="77777777" w:rsidR="00E87BB9" w:rsidRDefault="00E87BB9" w:rsidP="00407EEE">
            <w:pPr>
              <w:rPr>
                <w:sz w:val="24"/>
                <w:szCs w:val="24"/>
              </w:rPr>
            </w:pPr>
          </w:p>
        </w:tc>
      </w:tr>
      <w:tr w:rsidR="00E87BB9" w14:paraId="2B0EFC74" w14:textId="77777777" w:rsidTr="00407EEE">
        <w:tc>
          <w:tcPr>
            <w:tcW w:w="846" w:type="dxa"/>
          </w:tcPr>
          <w:p w14:paraId="4690FC27" w14:textId="77777777" w:rsidR="00E87BB9" w:rsidRDefault="00E87BB9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3263012" w14:textId="2CA27243" w:rsidR="00E87BB9" w:rsidRDefault="00EC6B77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iets anders om aan vriend,</w:t>
            </w:r>
          </w:p>
        </w:tc>
      </w:tr>
      <w:tr w:rsidR="00E87BB9" w14:paraId="75E341D8" w14:textId="77777777" w:rsidTr="00407EEE">
        <w:tc>
          <w:tcPr>
            <w:tcW w:w="846" w:type="dxa"/>
          </w:tcPr>
          <w:p w14:paraId="78F7C6C7" w14:textId="77777777" w:rsidR="00E87BB9" w:rsidRDefault="00E87BB9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491BBEC" w14:textId="77777777" w:rsidR="00E87BB9" w:rsidRDefault="00E87BB9" w:rsidP="00407EEE">
            <w:pPr>
              <w:rPr>
                <w:sz w:val="24"/>
                <w:szCs w:val="24"/>
              </w:rPr>
            </w:pPr>
          </w:p>
        </w:tc>
      </w:tr>
      <w:tr w:rsidR="00E87BB9" w14:paraId="79709E04" w14:textId="77777777" w:rsidTr="00407EEE">
        <w:tc>
          <w:tcPr>
            <w:tcW w:w="846" w:type="dxa"/>
          </w:tcPr>
          <w:p w14:paraId="2A61F800" w14:textId="77777777" w:rsidR="00E87BB9" w:rsidRDefault="00E87BB9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B73EDA6" w14:textId="11D6292C" w:rsidR="00E87BB9" w:rsidRDefault="00EC6B77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iets anders om aan iedereen te schrijven.</w:t>
            </w:r>
          </w:p>
        </w:tc>
      </w:tr>
      <w:tr w:rsidR="00E87BB9" w14:paraId="7B7E0381" w14:textId="77777777" w:rsidTr="00407EEE">
        <w:tc>
          <w:tcPr>
            <w:tcW w:w="846" w:type="dxa"/>
          </w:tcPr>
          <w:p w14:paraId="706AFFCD" w14:textId="77777777" w:rsidR="00E87BB9" w:rsidRDefault="00E87BB9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3E46185" w14:textId="77777777" w:rsidR="00E87BB9" w:rsidRDefault="00E87BB9" w:rsidP="00407EEE">
            <w:pPr>
              <w:rPr>
                <w:sz w:val="24"/>
                <w:szCs w:val="24"/>
              </w:rPr>
            </w:pPr>
          </w:p>
        </w:tc>
      </w:tr>
      <w:tr w:rsidR="00E87BB9" w14:paraId="0B13B0ED" w14:textId="77777777" w:rsidTr="00407EEE">
        <w:tc>
          <w:tcPr>
            <w:tcW w:w="846" w:type="dxa"/>
          </w:tcPr>
          <w:p w14:paraId="2C59640D" w14:textId="71A1405B" w:rsidR="00E87BB9" w:rsidRDefault="00EC6B77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6</w:t>
            </w:r>
          </w:p>
        </w:tc>
        <w:tc>
          <w:tcPr>
            <w:tcW w:w="9219" w:type="dxa"/>
          </w:tcPr>
          <w:p w14:paraId="7C6007AF" w14:textId="6E56C141" w:rsidR="00E87BB9" w:rsidRDefault="00EC6B77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Gegroet!</w:t>
            </w:r>
          </w:p>
        </w:tc>
      </w:tr>
    </w:tbl>
    <w:p w14:paraId="32351D8B" w14:textId="77777777" w:rsidR="00E87BB9" w:rsidRDefault="00E87BB9" w:rsidP="00E87BB9"/>
    <w:p w14:paraId="3ABB2EDE" w14:textId="77777777" w:rsidR="00E87BB9" w:rsidRDefault="00E87BB9" w:rsidP="00E87BB9"/>
    <w:p w14:paraId="4ACF9D10" w14:textId="77777777" w:rsidR="007A0344" w:rsidRDefault="00C8372B"/>
    <w:sectPr w:rsidR="007A0344" w:rsidSect="00EE2FFB">
      <w:headerReference w:type="even" r:id="rId7"/>
      <w:headerReference w:type="default" r:id="rId8"/>
      <w:headerReference w:type="first" r:id="rId9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7282B" w14:textId="77777777" w:rsidR="00C8372B" w:rsidRDefault="00C8372B" w:rsidP="00E87BB9">
      <w:r>
        <w:separator/>
      </w:r>
    </w:p>
  </w:endnote>
  <w:endnote w:type="continuationSeparator" w:id="0">
    <w:p w14:paraId="45C3277C" w14:textId="77777777" w:rsidR="00C8372B" w:rsidRDefault="00C8372B" w:rsidP="00E8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51041" w14:textId="77777777" w:rsidR="00C8372B" w:rsidRDefault="00C8372B" w:rsidP="00E87BB9">
      <w:r>
        <w:separator/>
      </w:r>
    </w:p>
  </w:footnote>
  <w:footnote w:type="continuationSeparator" w:id="0">
    <w:p w14:paraId="7EE1C305" w14:textId="77777777" w:rsidR="00C8372B" w:rsidRDefault="00C8372B" w:rsidP="00E87BB9">
      <w:r>
        <w:continuationSeparator/>
      </w:r>
    </w:p>
  </w:footnote>
  <w:footnote w:id="1">
    <w:p w14:paraId="7C0BB6DE" w14:textId="05C45AAE" w:rsidR="00E87BB9" w:rsidRPr="00E87BB9" w:rsidRDefault="00E87BB9">
      <w:pPr>
        <w:pStyle w:val="Voetnoottekst"/>
      </w:pPr>
      <w:r>
        <w:rPr>
          <w:rStyle w:val="Voetnootmarkering"/>
        </w:rPr>
        <w:footnoteRef/>
      </w:r>
      <w:r>
        <w:t xml:space="preserve"> Plinius gebruikt hier nogmaals een genitivus loci, van plaats. Door die te gebruiken maakt hij de cirkel van zijn verhaal weer rond: zijn vertelling (begonnen in tekst 8.2b) begint met "</w:t>
      </w:r>
      <w:r>
        <w:rPr>
          <w:i/>
          <w:iCs/>
        </w:rPr>
        <w:t>Erat Miseni ...</w:t>
      </w:r>
    </w:p>
  </w:footnote>
  <w:footnote w:id="2">
    <w:p w14:paraId="07261CB6" w14:textId="412AB7E6" w:rsidR="00E87BB9" w:rsidRPr="00E87BB9" w:rsidRDefault="00E87BB9">
      <w:pPr>
        <w:pStyle w:val="Voetnoottekst"/>
      </w:pPr>
      <w:r>
        <w:rPr>
          <w:rStyle w:val="Voetnootmarkering"/>
        </w:rPr>
        <w:footnoteRef/>
      </w:r>
      <w:r>
        <w:t xml:space="preserve"> Ik vertaal liever een dergelijke aansporende conjunctivus. "</w:t>
      </w:r>
      <w:r>
        <w:rPr>
          <w:i/>
          <w:iCs/>
        </w:rPr>
        <w:t>Laat ik...</w:t>
      </w:r>
      <w:r>
        <w:t xml:space="preserve">" </w:t>
      </w:r>
      <w:r>
        <w:rPr>
          <w:i/>
          <w:iCs/>
        </w:rPr>
        <w:t>Faciam</w:t>
      </w:r>
      <w:r>
        <w:t xml:space="preserve"> mag ook als een futurum simplex vertaald worden.</w:t>
      </w:r>
    </w:p>
  </w:footnote>
  <w:footnote w:id="3">
    <w:p w14:paraId="54E6010A" w14:textId="662BE7F7" w:rsidR="00EC6B77" w:rsidRPr="00EC6B77" w:rsidRDefault="00EC6B77">
      <w:pPr>
        <w:pStyle w:val="Voetnoottekst"/>
      </w:pPr>
      <w:r>
        <w:rPr>
          <w:rStyle w:val="Voetnootmarkering"/>
        </w:rPr>
        <w:footnoteRef/>
      </w:r>
      <w:r>
        <w:t xml:space="preserve"> Constructie is dus: </w:t>
      </w:r>
      <w:r>
        <w:rPr>
          <w:i/>
          <w:iCs/>
        </w:rPr>
        <w:t xml:space="preserve">adiciam </w:t>
      </w:r>
      <w:r>
        <w:t xml:space="preserve">(+AcI) </w:t>
      </w:r>
      <w:r>
        <w:rPr>
          <w:i/>
          <w:iCs/>
        </w:rPr>
        <w:t xml:space="preserve">me omnia persecutum </w:t>
      </w:r>
      <w:r>
        <w:rPr>
          <w:i/>
          <w:iCs/>
          <w:u w:val="single"/>
        </w:rPr>
        <w:t>esse</w:t>
      </w:r>
      <w:r>
        <w:t>. Persecutum esse is infinitivus futurum van persequor.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C7F3" w14:textId="77777777" w:rsidR="00EA29F9" w:rsidRDefault="00C8372B">
    <w:pPr>
      <w:pStyle w:val="Koptekst"/>
    </w:pPr>
    <w:r>
      <w:rPr>
        <w:noProof/>
      </w:rPr>
      <w:pict w14:anchorId="3E59B2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115281" o:spid="_x0000_s1030" type="#_x0000_t75" style="position:absolute;margin-left:0;margin-top:0;width:498.2pt;height:328.05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35EDF4A6">
        <v:shape id="WordPictureWatermark946631126" o:spid="_x0000_s1029" type="#_x0000_t75" style="position:absolute;margin-left:0;margin-top:0;width:498.6pt;height:345.65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60288" behindDoc="1" locked="0" layoutInCell="0" allowOverlap="1" wp14:anchorId="09B76242" wp14:editId="5B41341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30950" cy="8509635"/>
          <wp:effectExtent l="0" t="0" r="6350" b="0"/>
          <wp:wrapNone/>
          <wp:docPr id="6" name="Afbeelding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0" cy="8509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AD9ED" w14:textId="77777777" w:rsidR="00EA29F9" w:rsidRPr="006B5AF2" w:rsidRDefault="00C8372B" w:rsidP="00EA29F9">
    <w:pPr>
      <w:pStyle w:val="Koptekst"/>
      <w:tabs>
        <w:tab w:val="right" w:pos="10490"/>
      </w:tabs>
      <w:jc w:val="center"/>
    </w:pPr>
    <w:r>
      <w:rPr>
        <w:noProof/>
      </w:rPr>
      <w:pict w14:anchorId="2114BD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115282" o:spid="_x0000_s1028" type="#_x0000_t75" style="position:absolute;left:0;text-align:left;margin-left:0;margin-top:0;width:498.2pt;height:328.05pt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t>2</w:t>
    </w:r>
    <w:r w:rsidRPr="006B5AF2">
      <w:t>0</w:t>
    </w:r>
    <w:r>
      <w:t>22</w:t>
    </w:r>
    <w:r w:rsidRPr="006B5AF2">
      <w:t xml:space="preserve"> </w:t>
    </w:r>
    <w:r>
      <w:t>Latijn</w:t>
    </w:r>
    <w:r w:rsidRPr="006B5AF2">
      <w:t xml:space="preserve"> CE</w:t>
    </w:r>
    <w:r w:rsidRPr="006B5AF2">
      <w:tab/>
    </w:r>
    <w:r>
      <w:t xml:space="preserve">Plinius &amp; Martialis </w:t>
    </w:r>
    <w:r>
      <w:tab/>
      <w:t>Epistolair proza en Poëzie</w:t>
    </w:r>
  </w:p>
  <w:p w14:paraId="0697423A" w14:textId="77777777" w:rsidR="00EA29F9" w:rsidRDefault="00C8372B" w:rsidP="00EA29F9">
    <w:pPr>
      <w:pStyle w:val="Koptekst"/>
      <w:tabs>
        <w:tab w:val="right" w:pos="10490"/>
      </w:tabs>
      <w:jc w:val="center"/>
    </w:pPr>
    <w:r>
      <w:t>Hoofdstuk 8</w:t>
    </w:r>
    <w:r>
      <w:tab/>
    </w:r>
    <w:r>
      <w:t>Leven en schrijven onder de keizers</w:t>
    </w:r>
    <w:r>
      <w:tab/>
    </w:r>
    <w:r>
      <w:rPr>
        <w:i/>
      </w:rPr>
      <w:t>Epistulae</w:t>
    </w:r>
  </w:p>
  <w:p w14:paraId="73D45879" w14:textId="2F335838" w:rsidR="00EA29F9" w:rsidRDefault="00C8372B" w:rsidP="00EA29F9">
    <w:pPr>
      <w:pStyle w:val="Koptekst"/>
      <w:tabs>
        <w:tab w:val="right" w:pos="10490"/>
      </w:tabs>
      <w:jc w:val="center"/>
    </w:pPr>
    <w:r>
      <w:t>8.2</w:t>
    </w:r>
    <w:r>
      <w:tab/>
      <w:t>De dood van Plinius' oom tijdens de uitbarsting van de Vesuvius</w:t>
    </w:r>
    <w:r>
      <w:tab/>
      <w:t>Brief 6.16 [</w:t>
    </w:r>
    <w:r>
      <w:t>2</w:t>
    </w:r>
    <w:r w:rsidR="00E87BB9">
      <w:t>1</w:t>
    </w:r>
    <w:r>
      <w:t>]</w:t>
    </w:r>
  </w:p>
  <w:p w14:paraId="34531D02" w14:textId="7C013EC2" w:rsidR="00EE2FFB" w:rsidRDefault="00C8372B" w:rsidP="00EE2FFB">
    <w:pPr>
      <w:pStyle w:val="Koptekst"/>
      <w:tabs>
        <w:tab w:val="right" w:pos="10490"/>
      </w:tabs>
      <w:jc w:val="center"/>
    </w:pPr>
    <w:r>
      <w:t>8.2</w:t>
    </w:r>
    <w:r w:rsidR="00E87BB9">
      <w:t>h</w:t>
    </w:r>
    <w:r>
      <w:tab/>
    </w:r>
    <w:r w:rsidR="00E87BB9">
      <w:t>Tot slot</w:t>
    </w:r>
    <w:r>
      <w:tab/>
    </w:r>
    <w:r w:rsidR="00E87BB9">
      <w:t>6</w:t>
    </w:r>
    <w:r>
      <w:t xml:space="preserve"> regels</w:t>
    </w:r>
  </w:p>
  <w:p w14:paraId="738CA3B9" w14:textId="77777777" w:rsidR="00EE2FFB" w:rsidRDefault="00C8372B" w:rsidP="00EE2FFB">
    <w:pPr>
      <w:pStyle w:val="Koptekst"/>
      <w:tabs>
        <w:tab w:val="right" w:pos="10490"/>
      </w:tabs>
      <w:jc w:val="center"/>
    </w:pPr>
  </w:p>
  <w:p w14:paraId="7571F3C7" w14:textId="77777777" w:rsidR="00EA29F9" w:rsidRDefault="00C8372B" w:rsidP="00EE2FFB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20C9F7" wp14:editId="0BF0CC5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01624" cy="9053"/>
              <wp:effectExtent l="0" t="0" r="21590" b="16510"/>
              <wp:wrapNone/>
              <wp:docPr id="9" name="Rechte verbindingslijn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01624" cy="9053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4D4853" id="Rechte verbindingslijn 9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8.3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" strokecolor="red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F7178" w14:textId="77777777" w:rsidR="00EA29F9" w:rsidRDefault="00C8372B">
    <w:pPr>
      <w:pStyle w:val="Koptekst"/>
    </w:pPr>
    <w:r>
      <w:rPr>
        <w:noProof/>
      </w:rPr>
      <w:pict w14:anchorId="151DB5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115280" o:spid="_x0000_s1027" type="#_x0000_t75" style="position:absolute;margin-left:0;margin-top:0;width:498.2pt;height:328.05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6EA386F2">
        <v:shape id="WordPictureWatermark946631125" o:spid="_x0000_s1026" type="#_x0000_t75" style="position:absolute;margin-left:0;margin-top:0;width:498.6pt;height:345.6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09BC7118">
        <v:shape id="WordPictureWatermark" o:spid="_x0000_s1025" type="#_x0000_t75" alt="/Users/Imperiumclassicum/Desktop/Dionysus hipster.jpg" style="position:absolute;margin-left:0;margin-top:0;width:498.5pt;height:670.0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3" o:title="Dionysus hipster" gain="19661f" blacklevel="22938f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3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B9"/>
    <w:rsid w:val="0004662B"/>
    <w:rsid w:val="00071AD0"/>
    <w:rsid w:val="00104E1F"/>
    <w:rsid w:val="001947E9"/>
    <w:rsid w:val="001C4B2D"/>
    <w:rsid w:val="0027290A"/>
    <w:rsid w:val="002D0B5E"/>
    <w:rsid w:val="002E6FBB"/>
    <w:rsid w:val="003B0DC4"/>
    <w:rsid w:val="003E71CA"/>
    <w:rsid w:val="00453AE3"/>
    <w:rsid w:val="004C5499"/>
    <w:rsid w:val="004F6F40"/>
    <w:rsid w:val="00521F62"/>
    <w:rsid w:val="006905C7"/>
    <w:rsid w:val="00696959"/>
    <w:rsid w:val="006C7BEA"/>
    <w:rsid w:val="00726FB9"/>
    <w:rsid w:val="00767ED5"/>
    <w:rsid w:val="00792579"/>
    <w:rsid w:val="007946A7"/>
    <w:rsid w:val="00801106"/>
    <w:rsid w:val="008F74B4"/>
    <w:rsid w:val="009014DB"/>
    <w:rsid w:val="00976A8D"/>
    <w:rsid w:val="0098305F"/>
    <w:rsid w:val="00B97B4C"/>
    <w:rsid w:val="00BA6DDA"/>
    <w:rsid w:val="00C46A38"/>
    <w:rsid w:val="00C8372B"/>
    <w:rsid w:val="00CF1523"/>
    <w:rsid w:val="00D11544"/>
    <w:rsid w:val="00E122C0"/>
    <w:rsid w:val="00E6566B"/>
    <w:rsid w:val="00E87BB9"/>
    <w:rsid w:val="00EC6B77"/>
    <w:rsid w:val="00ED0891"/>
    <w:rsid w:val="00F2514A"/>
    <w:rsid w:val="00F6145E"/>
    <w:rsid w:val="00F74F3B"/>
    <w:rsid w:val="00F80F15"/>
    <w:rsid w:val="00F9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96501E"/>
  <w14:defaultImageDpi w14:val="32767"/>
  <w15:chartTrackingRefBased/>
  <w15:docId w15:val="{9ABDA8E0-974F-B74C-A3A7-3E9AD1F3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Palatino Linotype"/>
        <w:sz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E87BB9"/>
    <w:rPr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E87BB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87BB9"/>
    <w:rPr>
      <w:sz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87BB9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87BB9"/>
    <w:rPr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87BB9"/>
    <w:rPr>
      <w:vertAlign w:val="superscript"/>
    </w:rPr>
  </w:style>
  <w:style w:type="table" w:styleId="Tabelraster">
    <w:name w:val="Table Grid"/>
    <w:basedOn w:val="Standaardtabel"/>
    <w:uiPriority w:val="39"/>
    <w:rsid w:val="00E87BB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E87BB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87BB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8872A3-A578-EA4E-8B80-3E947257B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1</cp:revision>
  <dcterms:created xsi:type="dcterms:W3CDTF">2021-10-14T10:05:00Z</dcterms:created>
  <dcterms:modified xsi:type="dcterms:W3CDTF">2021-10-14T10:23:00Z</dcterms:modified>
</cp:coreProperties>
</file>